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B" w:rsidRDefault="0046302B" w:rsidP="004630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46302B" w:rsidRDefault="0046302B" w:rsidP="004630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РОБОЧА ПРОЄКТНА ГРУПА </w:t>
      </w:r>
      <w:r w:rsidRPr="006B6678">
        <w:rPr>
          <w:rFonts w:ascii="Times New Roman" w:hAnsi="Times New Roman"/>
          <w:sz w:val="28"/>
          <w:szCs w:val="28"/>
        </w:rPr>
        <w:t>ОПП «ФІЗИЧНА ТЕРАПІЯ» ЗА СПЕЦІАЛЬНІСТЮ 227 «ФІЗИЧНА ТЕРАПІЯ, ЕРГОТЕРАПІЯ»</w:t>
      </w:r>
    </w:p>
    <w:p w:rsidR="0046302B" w:rsidRDefault="0046302B" w:rsidP="004630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 від 17 січня 2022 року</w:t>
      </w:r>
    </w:p>
    <w:p w:rsidR="0046302B" w:rsidRPr="0046302B" w:rsidRDefault="0046302B" w:rsidP="0046302B">
      <w:pPr>
        <w:jc w:val="both"/>
        <w:rPr>
          <w:rFonts w:ascii="Times New Roman" w:hAnsi="Times New Roman"/>
          <w:i/>
          <w:sz w:val="28"/>
          <w:szCs w:val="28"/>
        </w:rPr>
      </w:pPr>
      <w:r w:rsidRPr="0046302B">
        <w:rPr>
          <w:rFonts w:ascii="Times New Roman" w:hAnsi="Times New Roman"/>
          <w:i/>
          <w:sz w:val="28"/>
          <w:szCs w:val="28"/>
        </w:rPr>
        <w:t xml:space="preserve">Присутні: гарант програми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Бріжата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І.А., члени робочої проектної групи ст.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викл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. Петренко Н.В.,  доц.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Мелеховець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О.К.,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студ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Штельмах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К.Д., лікар ФРМ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Олійніченко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Н.Є., зав. кафедри фізичної терапії, ерготерапії, спортивної медицини Єжова О.О. </w:t>
      </w:r>
    </w:p>
    <w:p w:rsidR="0046302B" w:rsidRPr="006B6678" w:rsidRDefault="0046302B" w:rsidP="0046302B">
      <w:pPr>
        <w:spacing w:after="0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6B6678">
        <w:rPr>
          <w:rFonts w:ascii="Times New Roman" w:hAnsi="Times New Roman"/>
          <w:b/>
          <w:sz w:val="28"/>
          <w:szCs w:val="28"/>
        </w:rPr>
        <w:t>ПОРЯДОК ДЕННИЙ</w:t>
      </w:r>
    </w:p>
    <w:p w:rsidR="009624A6" w:rsidRPr="00485271" w:rsidRDefault="009624A6" w:rsidP="0046302B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9624A6" w:rsidRPr="0046302B" w:rsidRDefault="009624A6" w:rsidP="00962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 xml:space="preserve">Про внесення змін до освітньої програми «Фізична терапія» першого (бакалаврського) рівня вищої освіти відповідно до наказу №26 від 13.01.2022 р. МОНУ </w:t>
      </w:r>
    </w:p>
    <w:p w:rsidR="009624A6" w:rsidRDefault="009624A6" w:rsidP="004630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9624A6" w:rsidRPr="0046302B" w:rsidRDefault="009624A6" w:rsidP="00463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>СЛУХАЛИ:</w:t>
      </w:r>
      <w:r w:rsidRPr="0046302B">
        <w:rPr>
          <w:rFonts w:ascii="Times New Roman" w:hAnsi="Times New Roman"/>
          <w:sz w:val="28"/>
          <w:szCs w:val="28"/>
        </w:rPr>
        <w:tab/>
      </w:r>
      <w:r w:rsidR="00DA228C">
        <w:rPr>
          <w:rFonts w:ascii="Times New Roman" w:hAnsi="Times New Roman"/>
          <w:sz w:val="28"/>
          <w:szCs w:val="28"/>
        </w:rPr>
        <w:t xml:space="preserve">Інформацію гаранта програми </w:t>
      </w:r>
      <w:proofErr w:type="spellStart"/>
      <w:r w:rsidR="00DA228C">
        <w:rPr>
          <w:rFonts w:ascii="Times New Roman" w:hAnsi="Times New Roman"/>
          <w:sz w:val="28"/>
          <w:szCs w:val="28"/>
        </w:rPr>
        <w:t>Бріжатої</w:t>
      </w:r>
      <w:proofErr w:type="spellEnd"/>
      <w:r w:rsidR="00DA228C">
        <w:rPr>
          <w:rFonts w:ascii="Times New Roman" w:hAnsi="Times New Roman"/>
          <w:sz w:val="28"/>
          <w:szCs w:val="28"/>
        </w:rPr>
        <w:t xml:space="preserve"> І.А. стосовно </w:t>
      </w:r>
      <w:r w:rsidRPr="0046302B">
        <w:rPr>
          <w:rFonts w:ascii="Times New Roman" w:hAnsi="Times New Roman"/>
          <w:sz w:val="28"/>
          <w:szCs w:val="28"/>
        </w:rPr>
        <w:t xml:space="preserve">внесення змін до освітньої програми «Фізична терапія» першого (бакалаврського) рівня вищої освіти відповідно до наказу №26 від 13.01.2022 р. МОНУ </w:t>
      </w:r>
    </w:p>
    <w:p w:rsidR="009624A6" w:rsidRPr="0046302B" w:rsidRDefault="009624A6" w:rsidP="0046302B">
      <w:pPr>
        <w:spacing w:after="0" w:line="36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 xml:space="preserve"> </w:t>
      </w:r>
    </w:p>
    <w:p w:rsidR="009624A6" w:rsidRPr="0046302B" w:rsidRDefault="00DA228C" w:rsidP="004630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  <w:r>
        <w:rPr>
          <w:rFonts w:ascii="Times New Roman" w:hAnsi="Times New Roman"/>
          <w:sz w:val="28"/>
          <w:szCs w:val="28"/>
        </w:rPr>
        <w:tab/>
        <w:t>Петренко Н.В., член РПГ</w:t>
      </w:r>
      <w:r w:rsidR="009624A6" w:rsidRPr="00463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624A6" w:rsidRPr="0046302B">
        <w:rPr>
          <w:rFonts w:ascii="Times New Roman" w:hAnsi="Times New Roman"/>
          <w:sz w:val="28"/>
          <w:szCs w:val="28"/>
        </w:rPr>
        <w:t xml:space="preserve">Фізична терапія» щодо необхідності </w:t>
      </w:r>
      <w:bookmarkStart w:id="0" w:name="_GoBack"/>
      <w:r w:rsidR="009624A6" w:rsidRPr="0046302B">
        <w:rPr>
          <w:rFonts w:ascii="Times New Roman" w:hAnsi="Times New Roman"/>
          <w:sz w:val="28"/>
          <w:szCs w:val="28"/>
        </w:rPr>
        <w:t>внесення змін до ОПП «Фізична терапія» та навчальних планів відповідно до наказу №26 від 13.01.2022 р. МОНУ. Повідомила, що атестації здобувачів вищої освіти зі спеціальності 227.Фізична терапія, ерготерапія тепер здійснюється у формі єдиного державного кваліфікаційного іспиту (ЄДКІ). Вимогами ЄДКІ є оцінювання досягнень результатів навчання, визначених стандартом та ОПП.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Штельмах</w:t>
      </w:r>
      <w:proofErr w:type="spellEnd"/>
      <w:r>
        <w:rPr>
          <w:rFonts w:ascii="Times New Roman" w:hAnsi="Times New Roman"/>
          <w:sz w:val="28"/>
          <w:szCs w:val="28"/>
        </w:rPr>
        <w:t xml:space="preserve"> К.Д. запропонувала поставити питання на голосування.</w:t>
      </w:r>
    </w:p>
    <w:p w:rsidR="009624A6" w:rsidRPr="0046302B" w:rsidRDefault="0046302B" w:rsidP="0046302B">
      <w:pPr>
        <w:ind w:left="1985" w:hanging="1985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>РЕЗУЛЬТАТИ ГОЛОСУВАННЯ</w:t>
      </w:r>
      <w:r w:rsidR="009624A6" w:rsidRPr="0046302B">
        <w:rPr>
          <w:rFonts w:ascii="Times New Roman" w:hAnsi="Times New Roman"/>
          <w:sz w:val="28"/>
          <w:szCs w:val="28"/>
        </w:rPr>
        <w:t xml:space="preserve">: </w:t>
      </w:r>
      <w:r w:rsidR="00DA228C">
        <w:rPr>
          <w:rFonts w:ascii="Times New Roman" w:hAnsi="Times New Roman"/>
          <w:sz w:val="28"/>
          <w:szCs w:val="28"/>
        </w:rPr>
        <w:t xml:space="preserve">підтримали </w:t>
      </w:r>
      <w:r w:rsidR="009624A6" w:rsidRPr="0046302B">
        <w:rPr>
          <w:rFonts w:ascii="Times New Roman" w:hAnsi="Times New Roman"/>
          <w:sz w:val="28"/>
          <w:szCs w:val="28"/>
        </w:rPr>
        <w:t>одноголосно</w:t>
      </w:r>
    </w:p>
    <w:p w:rsidR="009624A6" w:rsidRDefault="009624A6" w:rsidP="00463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>ПОСТАНОВИЛИ:</w:t>
      </w:r>
      <w:r w:rsidRPr="0046302B">
        <w:rPr>
          <w:rFonts w:ascii="Times New Roman" w:hAnsi="Times New Roman"/>
          <w:sz w:val="28"/>
          <w:szCs w:val="28"/>
        </w:rPr>
        <w:tab/>
        <w:t>Схвалити зміни до освітньої програми «Фізична терапія» першого (бакалаврського) рівня вищої освіти відповідно до наказу №26 від 13.01.2022 р. МОНУ. В ОПП «Фізична терапія» частину п.</w:t>
      </w:r>
      <w:r w:rsidRPr="0046302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6302B">
        <w:rPr>
          <w:rFonts w:ascii="Times New Roman" w:eastAsia="Times New Roman" w:hAnsi="Times New Roman"/>
          <w:sz w:val="28"/>
          <w:szCs w:val="28"/>
        </w:rPr>
        <w:t xml:space="preserve">3. Форма </w:t>
      </w:r>
      <w:r w:rsidRPr="0046302B">
        <w:rPr>
          <w:rFonts w:ascii="Times New Roman" w:eastAsia="Times New Roman" w:hAnsi="Times New Roman"/>
          <w:sz w:val="28"/>
          <w:szCs w:val="28"/>
        </w:rPr>
        <w:lastRenderedPageBreak/>
        <w:t>атестації здобувачів вищої освіти викласти у такому формулюванні: Атестація здобувачів першого рівня вищої освіти за спеціальністю 227 «Фізична терапія, ерготерапія» здійснюється у формі єдиного державного кваліфікаційного іспиту. ЄДКІ передбачає оцінювання досягнень результатів навчання, визначених стандартом спеціальності та цією освітньо-професійною програмою.</w:t>
      </w:r>
    </w:p>
    <w:p w:rsidR="0046302B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302B" w:rsidRPr="0046302B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 xml:space="preserve">Гарант                                                                        </w:t>
      </w:r>
      <w:proofErr w:type="spellStart"/>
      <w:r w:rsidRPr="0046302B">
        <w:rPr>
          <w:rFonts w:ascii="Times New Roman" w:hAnsi="Times New Roman"/>
          <w:sz w:val="28"/>
          <w:szCs w:val="28"/>
        </w:rPr>
        <w:t>Бріжата</w:t>
      </w:r>
      <w:proofErr w:type="spellEnd"/>
      <w:r w:rsidRPr="0046302B">
        <w:rPr>
          <w:rFonts w:ascii="Times New Roman" w:hAnsi="Times New Roman"/>
          <w:sz w:val="28"/>
          <w:szCs w:val="28"/>
        </w:rPr>
        <w:t xml:space="preserve"> І.А.</w:t>
      </w:r>
    </w:p>
    <w:p w:rsidR="0046302B" w:rsidRPr="0046302B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302B" w:rsidRPr="0046302B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 xml:space="preserve">   Секретар РПГ                                                            Петренко Н.В.</w:t>
      </w:r>
    </w:p>
    <w:p w:rsidR="0046302B" w:rsidRPr="0046302B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302B" w:rsidRPr="0046302B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302B" w:rsidRPr="0046302B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24A6" w:rsidRDefault="009624A6" w:rsidP="009624A6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624A6" w:rsidRPr="009624A6" w:rsidRDefault="009624A6" w:rsidP="009624A6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E2098" w:rsidRDefault="009413DC"/>
    <w:sectPr w:rsidR="006E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EB3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B72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6"/>
    <w:rsid w:val="001A3901"/>
    <w:rsid w:val="00462A6F"/>
    <w:rsid w:val="0046302B"/>
    <w:rsid w:val="0088685D"/>
    <w:rsid w:val="00933CE7"/>
    <w:rsid w:val="009413DC"/>
    <w:rsid w:val="009624A6"/>
    <w:rsid w:val="00DA228C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Єжова Ольга Олександрівна</dc:creator>
  <cp:keywords/>
  <dc:description/>
  <cp:lastModifiedBy>Пользователь Windows</cp:lastModifiedBy>
  <cp:revision>3</cp:revision>
  <dcterms:created xsi:type="dcterms:W3CDTF">2022-01-14T12:55:00Z</dcterms:created>
  <dcterms:modified xsi:type="dcterms:W3CDTF">2022-09-27T10:53:00Z</dcterms:modified>
</cp:coreProperties>
</file>