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</w:t>
      </w:r>
      <w:r w:rsidR="00966D1F">
        <w:rPr>
          <w:rFonts w:ascii="Times New Roman" w:eastAsia="Calibri" w:hAnsi="Times New Roman" w:cs="Times New Roman"/>
          <w:sz w:val="28"/>
          <w:szCs w:val="28"/>
          <w:lang w:val="uk-UA"/>
        </w:rPr>
        <w:t>27 «ТЕРАПІЯ ТА РЕАБІЛІТАЦІЯ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B29B2" w:rsidRPr="001701DB" w:rsidRDefault="007654B6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протоколу №</w:t>
      </w:r>
      <w:r w:rsidRPr="007654B6">
        <w:rPr>
          <w:rFonts w:ascii="Times New Roman" w:eastAsia="Calibri" w:hAnsi="Times New Roman" w:cs="Times New Roman"/>
          <w:sz w:val="28"/>
          <w:szCs w:val="28"/>
        </w:rPr>
        <w:t>2</w:t>
      </w:r>
      <w:r w:rsidR="00966D1F">
        <w:rPr>
          <w:rFonts w:ascii="Times New Roman" w:eastAsia="Calibri" w:hAnsi="Times New Roman" w:cs="Times New Roman"/>
          <w:sz w:val="28"/>
          <w:szCs w:val="28"/>
        </w:rPr>
        <w:t>/</w:t>
      </w:r>
      <w:r w:rsidR="00966D1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7654B6">
        <w:rPr>
          <w:rFonts w:ascii="Times New Roman" w:eastAsia="Calibri" w:hAnsi="Times New Roman" w:cs="Times New Roman"/>
          <w:sz w:val="28"/>
          <w:szCs w:val="28"/>
        </w:rPr>
        <w:t>09</w:t>
      </w:r>
      <w:r w:rsidR="00966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січня 2024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8B29B2" w:rsidRPr="00D97BEF" w:rsidRDefault="008B29B2" w:rsidP="008B29B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 начальника управління виконавчої дирекції Фонду соціального страхування в Сумській обла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сті, члени ЕРР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завідувач відділення фізіотерапевтичної та реабілітаційної медицини КНП СОР «СОКЛ»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Н.Є., </w:t>
      </w:r>
      <w:r w:rsidRPr="008B29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директор ДУ «Східний державний центр олімпійської підготовки з легкої атлетики»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Корж В.А., директор ТОВ Медичний центр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Медея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» Книш Д.О., медичний  директор СОКГІВВ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Скоробагата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Т.Є.,</w:t>
      </w:r>
      <w:r w:rsidR="007654B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директор ТОВ «</w:t>
      </w:r>
      <w:proofErr w:type="spellStart"/>
      <w:r w:rsidR="007654B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Нейромед-С</w:t>
      </w:r>
      <w:proofErr w:type="spellEnd"/>
      <w:r w:rsidR="007654B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» </w:t>
      </w:r>
      <w:proofErr w:type="spellStart"/>
      <w:r w:rsidR="007654B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Сотніков</w:t>
      </w:r>
      <w:proofErr w:type="spellEnd"/>
      <w:r w:rsidR="007654B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Д.Д,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завідувач кафедри ФТЕСМ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СумДУ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Ю.О.., гарант програми «Фізична терапія» І</w:t>
      </w:r>
      <w:r w:rsidR="00966D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рівня Войтенко В.Л.</w:t>
      </w:r>
    </w:p>
    <w:p w:rsidR="00820DDC" w:rsidRDefault="008B29B2" w:rsidP="008B29B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7654B6" w:rsidRPr="007654B6" w:rsidRDefault="007654B6" w:rsidP="007654B6">
      <w:p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 Про обговорення результатів опитування здобувачів-бакалаврів щодо ОП «Фізична терапія» та відповідної якості підготовки здобувачів в </w:t>
      </w:r>
      <w:proofErr w:type="spellStart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СумДУ</w:t>
      </w:r>
      <w:proofErr w:type="spellEnd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7654B6" w:rsidRPr="007654B6" w:rsidRDefault="007654B6" w:rsidP="007654B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СЛУХАЛИ: </w:t>
      </w: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голова ЕРР Ємець Н.А.</w:t>
      </w: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яка зазначила, що опитування проводилося у рамках реалізації внутрішньої </w:t>
      </w:r>
      <w:proofErr w:type="spellStart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п’ятирівневої</w:t>
      </w:r>
      <w:proofErr w:type="spellEnd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системи контролю якості освіти </w:t>
      </w:r>
      <w:proofErr w:type="spellStart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СумДУ</w:t>
      </w:r>
      <w:proofErr w:type="spellEnd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згідно наказу ректора №1323-VІ </w:t>
      </w:r>
      <w:proofErr w:type="spellStart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вiд</w:t>
      </w:r>
      <w:proofErr w:type="spellEnd"/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22.11.2023 року. Термін опитування: </w:t>
      </w:r>
      <w:r w:rsidRPr="007654B6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val="uk-UA"/>
        </w:rPr>
        <w:t>з 24 листопада по 4 грудня 2023 року</w:t>
      </w: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. Інструментарій дослідження: анкета надавалась через інформаційний сервіс «Особистий кабінет студента».</w:t>
      </w:r>
      <w:r w:rsidRPr="007654B6">
        <w:rPr>
          <w:sz w:val="26"/>
          <w:szCs w:val="26"/>
          <w:lang w:val="uk-UA"/>
        </w:rPr>
        <w:t xml:space="preserve"> </w:t>
      </w: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>Для проведення опитування була розроблена та затверджена у встановленому порядку анкета, що охоплювала важливі для формування загальної оцінки блоки питань: якість організації освітнього процесу в рамках реалізації ОП; якість організаційної підтримки здобувачів вищої освіти та матеріально-технічного забезпечення реалізації ОП; якість організаційної підтримки здобувачів вищої освіти та матеріально-технічного забезпечення реалізації ОП; задоволеність очікуваними результатами навчання.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Ємець Н.А.</w:t>
      </w: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зазначила, що якість реалізації ОП «Фізична терапія» підтверджується високим рівнем задоволеності студентів вибором освітньої програми та бажання порекомендувати зазначену освітню програму потенційним абітурієнтам. Вона відзначила, що </w:t>
      </w:r>
      <w:r w:rsidRPr="007654B6">
        <w:rPr>
          <w:rFonts w:ascii="Times New Roman" w:hAnsi="Times New Roman" w:cs="Times New Roman"/>
          <w:sz w:val="26"/>
          <w:szCs w:val="26"/>
          <w:lang w:val="uk-UA"/>
        </w:rPr>
        <w:t xml:space="preserve">100 % здобувачів повністю задоволені вибором своєї освітньої програми та можуть порекомендувати її своїм друзям. </w:t>
      </w:r>
    </w:p>
    <w:p w:rsidR="007654B6" w:rsidRPr="007654B6" w:rsidRDefault="007654B6" w:rsidP="007654B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654B6">
        <w:rPr>
          <w:rFonts w:ascii="Times New Roman" w:hAnsi="Times New Roman" w:cs="Times New Roman"/>
          <w:sz w:val="26"/>
          <w:szCs w:val="26"/>
          <w:lang w:val="uk-UA"/>
        </w:rPr>
        <w:t>Олійниченко Н.Є. запропонувала взяти інформацію до відома та поставити питання про це на голосування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 рекомендацією покращити показники за всіма критеріями, що пропонувалися для опитування.</w:t>
      </w:r>
    </w:p>
    <w:p w:rsidR="007654B6" w:rsidRPr="007654B6" w:rsidRDefault="007654B6" w:rsidP="007654B6">
      <w:pPr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7654B6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РЕЗУЛЬТАТ ГОЛОСУВАННЯ: підтримали одноголосно. </w:t>
      </w:r>
    </w:p>
    <w:p w:rsidR="007654B6" w:rsidRPr="007654B6" w:rsidRDefault="007654B6" w:rsidP="007654B6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65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ПОСТАНОВИЛИ: Взяти до відома результати опитування здобувачів бакалаврського рівня вищої освіти, що навчаються на ОП «Фізична терапія» щодо оцінювання якості ОП та її реалізації.</w:t>
      </w:r>
      <w:r w:rsidRPr="007654B6">
        <w:rPr>
          <w:rFonts w:ascii="Times New Roman" w:hAnsi="Times New Roman" w:cs="Times New Roman"/>
          <w:sz w:val="26"/>
          <w:szCs w:val="26"/>
          <w:lang w:val="uk-UA"/>
        </w:rPr>
        <w:t xml:space="preserve"> Випусковій кафедрі рекомендовано </w:t>
      </w:r>
      <w:r w:rsidRPr="00765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покращити показники за всіма критеріями, що пропонувалися для опитування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bookmarkStart w:id="0" w:name="_GoBack"/>
      <w:bookmarkEnd w:id="0"/>
    </w:p>
    <w:p w:rsidR="007654B6" w:rsidRPr="007654B6" w:rsidRDefault="007654B6" w:rsidP="007654B6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654B6" w:rsidRDefault="007654B6" w:rsidP="007654B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654B6" w:rsidRPr="007654B6" w:rsidRDefault="007654B6" w:rsidP="007654B6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B29B2" w:rsidRDefault="00A52A2A" w:rsidP="00DB3EF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ради</w:t>
      </w:r>
      <w:r w:rsidR="008E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Ємець Н.А.</w:t>
      </w:r>
    </w:p>
    <w:p w:rsidR="00DB3EFD" w:rsidRPr="00DB3EFD" w:rsidRDefault="00DB3EFD" w:rsidP="00DB3EF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Скоробагата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Т.Є.</w:t>
      </w:r>
    </w:p>
    <w:sectPr w:rsidR="00DB3EFD" w:rsidRPr="00D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B"/>
    <w:rsid w:val="001B623B"/>
    <w:rsid w:val="0054175B"/>
    <w:rsid w:val="00571A2D"/>
    <w:rsid w:val="007654B6"/>
    <w:rsid w:val="00820DDC"/>
    <w:rsid w:val="008B29B2"/>
    <w:rsid w:val="008E0B7F"/>
    <w:rsid w:val="00966D1F"/>
    <w:rsid w:val="00A52A2A"/>
    <w:rsid w:val="00A72355"/>
    <w:rsid w:val="00D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2024-03-17T07:51:00Z</dcterms:created>
  <dcterms:modified xsi:type="dcterms:W3CDTF">2024-03-17T07:51:00Z</dcterms:modified>
</cp:coreProperties>
</file>